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22" w:rsidRDefault="00D12537" w:rsidP="00193F2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 II/6</w:t>
      </w:r>
      <w:r w:rsidR="00193F22">
        <w:rPr>
          <w:rFonts w:ascii="Times New Roman" w:hAnsi="Times New Roman" w:cs="Times New Roman"/>
          <w:b/>
        </w:rPr>
        <w:t xml:space="preserve">/18 </w:t>
      </w:r>
    </w:p>
    <w:p w:rsidR="00193F22" w:rsidRDefault="00193F22" w:rsidP="00193F2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MIASTA WĄBRZEŹNO</w:t>
      </w:r>
    </w:p>
    <w:p w:rsidR="00193F22" w:rsidRDefault="00193F22" w:rsidP="00193F2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93F22" w:rsidRDefault="00193F22" w:rsidP="00193F2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30 listopada 2018 r.</w:t>
      </w:r>
    </w:p>
    <w:p w:rsidR="00193F22" w:rsidRDefault="00193F22" w:rsidP="00193F2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93F22" w:rsidRDefault="00892219" w:rsidP="00193F22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ustalenia</w:t>
      </w:r>
      <w:r w:rsidR="00193F22">
        <w:rPr>
          <w:rFonts w:ascii="Times New Roman" w:hAnsi="Times New Roman" w:cs="Times New Roman"/>
          <w:b/>
        </w:rPr>
        <w:t xml:space="preserve"> składów osobowych stałych komisji Rady Miasta Wąbrzeźno</w:t>
      </w:r>
    </w:p>
    <w:p w:rsidR="00193F22" w:rsidRDefault="00193F22" w:rsidP="00193F22">
      <w:pPr>
        <w:jc w:val="center"/>
        <w:rPr>
          <w:rFonts w:ascii="Times New Roman" w:hAnsi="Times New Roman" w:cs="Times New Roman"/>
          <w:b/>
        </w:rPr>
      </w:pPr>
    </w:p>
    <w:p w:rsidR="00193F22" w:rsidRDefault="00193F22" w:rsidP="00193F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Na podstawie art. 21 ust. 1 ustawy z dnia 8 marca 1990 r. o samorządzie gminnym (Dz. U.          z 2018 r. poz. 994 z późn. zm. </w:t>
      </w:r>
      <w:r>
        <w:rPr>
          <w:rStyle w:val="Odwoa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) oraz § 59</w:t>
      </w:r>
      <w:r w:rsidR="007445B1">
        <w:rPr>
          <w:rFonts w:ascii="Times New Roman" w:hAnsi="Times New Roman" w:cs="Times New Roman"/>
        </w:rPr>
        <w:t xml:space="preserve"> ust</w:t>
      </w:r>
      <w:r w:rsidR="003E26EF">
        <w:rPr>
          <w:rFonts w:ascii="Times New Roman" w:hAnsi="Times New Roman" w:cs="Times New Roman"/>
        </w:rPr>
        <w:t>.</w:t>
      </w:r>
      <w:r w:rsidR="007445B1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Statutu Gminy Miasto Wąbrzeźno (Dz. Urz. Woj. Kuj. Pom. z 2012 r. poz. 2630, z 2014 r. poz. 3769 oraz z 2018 r. poz. 5183) uchwala się, co następuje:</w:t>
      </w:r>
    </w:p>
    <w:p w:rsidR="00193F22" w:rsidRDefault="00193F22" w:rsidP="00193F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>§ 1</w:t>
      </w:r>
      <w:r w:rsidR="00716B0F">
        <w:rPr>
          <w:rFonts w:ascii="Times New Roman" w:hAnsi="Times New Roman" w:cs="Times New Roman"/>
        </w:rPr>
        <w:t>. Ustala</w:t>
      </w:r>
      <w:r>
        <w:rPr>
          <w:rFonts w:ascii="Times New Roman" w:hAnsi="Times New Roman" w:cs="Times New Roman"/>
        </w:rPr>
        <w:t xml:space="preserve"> się składy osobowe stałych komisji Rady:</w:t>
      </w:r>
    </w:p>
    <w:p w:rsidR="00193F22" w:rsidRDefault="00193F22" w:rsidP="00193F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Rewizyjna</w:t>
      </w:r>
    </w:p>
    <w:p w:rsidR="00193F22" w:rsidRDefault="00D2472A" w:rsidP="00193F2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Członkowie           </w:t>
      </w:r>
      <w:r w:rsidR="00EB3F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Małgorzata Biewald</w:t>
      </w:r>
    </w:p>
    <w:p w:rsidR="00193F22" w:rsidRDefault="00193F22" w:rsidP="00193F2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2472A">
        <w:rPr>
          <w:rFonts w:ascii="Times New Roman" w:hAnsi="Times New Roman" w:cs="Times New Roman"/>
        </w:rPr>
        <w:t xml:space="preserve">                     </w:t>
      </w:r>
      <w:r w:rsidR="00EB3F01">
        <w:rPr>
          <w:rFonts w:ascii="Times New Roman" w:hAnsi="Times New Roman" w:cs="Times New Roman"/>
        </w:rPr>
        <w:t xml:space="preserve"> </w:t>
      </w:r>
      <w:r w:rsidR="00D2472A">
        <w:rPr>
          <w:rFonts w:ascii="Times New Roman" w:hAnsi="Times New Roman" w:cs="Times New Roman"/>
        </w:rPr>
        <w:t>Sebastian Ignasiak</w:t>
      </w:r>
    </w:p>
    <w:p w:rsidR="00193F22" w:rsidRDefault="00193F22" w:rsidP="00193F2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2472A">
        <w:rPr>
          <w:rFonts w:ascii="Times New Roman" w:hAnsi="Times New Roman" w:cs="Times New Roman"/>
        </w:rPr>
        <w:t xml:space="preserve">                     </w:t>
      </w:r>
      <w:r w:rsidR="00EB3F01">
        <w:rPr>
          <w:rFonts w:ascii="Times New Roman" w:hAnsi="Times New Roman" w:cs="Times New Roman"/>
        </w:rPr>
        <w:t xml:space="preserve"> </w:t>
      </w:r>
      <w:r w:rsidR="00D2472A">
        <w:rPr>
          <w:rFonts w:ascii="Times New Roman" w:hAnsi="Times New Roman" w:cs="Times New Roman"/>
        </w:rPr>
        <w:t>Sławomir Jabłoński</w:t>
      </w:r>
    </w:p>
    <w:p w:rsidR="00193F22" w:rsidRDefault="00193F22" w:rsidP="00193F2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D2472A">
        <w:rPr>
          <w:rFonts w:ascii="Times New Roman" w:hAnsi="Times New Roman" w:cs="Times New Roman"/>
        </w:rPr>
        <w:t xml:space="preserve">              </w:t>
      </w:r>
      <w:r w:rsidR="00EB3F01">
        <w:rPr>
          <w:rFonts w:ascii="Times New Roman" w:hAnsi="Times New Roman" w:cs="Times New Roman"/>
        </w:rPr>
        <w:t xml:space="preserve"> Robert Żurawski</w:t>
      </w:r>
    </w:p>
    <w:p w:rsidR="00193F22" w:rsidRDefault="00193F22" w:rsidP="00193F2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20B09">
        <w:rPr>
          <w:rFonts w:ascii="Times New Roman" w:hAnsi="Times New Roman" w:cs="Times New Roman"/>
        </w:rPr>
        <w:t xml:space="preserve">                    </w:t>
      </w:r>
    </w:p>
    <w:p w:rsidR="00193F22" w:rsidRDefault="00193F22" w:rsidP="00193F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Skarg Wniosków i Petycji</w:t>
      </w:r>
    </w:p>
    <w:p w:rsidR="00193F22" w:rsidRDefault="00193F22" w:rsidP="00193F2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2472A">
        <w:rPr>
          <w:rFonts w:ascii="Times New Roman" w:hAnsi="Times New Roman" w:cs="Times New Roman"/>
        </w:rPr>
        <w:t>złonkowie            Iwona Ciesielska-Dąbrowska</w:t>
      </w:r>
    </w:p>
    <w:p w:rsidR="00193F22" w:rsidRDefault="00193F22" w:rsidP="00193F2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2472A">
        <w:rPr>
          <w:rFonts w:ascii="Times New Roman" w:hAnsi="Times New Roman" w:cs="Times New Roman"/>
        </w:rPr>
        <w:t xml:space="preserve">                     </w:t>
      </w:r>
      <w:r w:rsidR="00EB3F01">
        <w:rPr>
          <w:rFonts w:ascii="Times New Roman" w:hAnsi="Times New Roman" w:cs="Times New Roman"/>
        </w:rPr>
        <w:t xml:space="preserve"> </w:t>
      </w:r>
      <w:r w:rsidR="00D2472A">
        <w:rPr>
          <w:rFonts w:ascii="Times New Roman" w:hAnsi="Times New Roman" w:cs="Times New Roman"/>
        </w:rPr>
        <w:t>Sebastian Isbrandt</w:t>
      </w:r>
    </w:p>
    <w:p w:rsidR="00193F22" w:rsidRDefault="00193F22" w:rsidP="00193F2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2472A">
        <w:rPr>
          <w:rFonts w:ascii="Times New Roman" w:hAnsi="Times New Roman" w:cs="Times New Roman"/>
        </w:rPr>
        <w:t xml:space="preserve">                     </w:t>
      </w:r>
      <w:r w:rsidR="00EB3F01">
        <w:rPr>
          <w:rFonts w:ascii="Times New Roman" w:hAnsi="Times New Roman" w:cs="Times New Roman"/>
        </w:rPr>
        <w:t xml:space="preserve"> </w:t>
      </w:r>
      <w:r w:rsidR="00D2472A">
        <w:rPr>
          <w:rFonts w:ascii="Times New Roman" w:hAnsi="Times New Roman" w:cs="Times New Roman"/>
        </w:rPr>
        <w:t xml:space="preserve">Mateusz Lewański </w:t>
      </w:r>
    </w:p>
    <w:p w:rsidR="00193F22" w:rsidRDefault="00193F22" w:rsidP="00193F2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2472A">
        <w:rPr>
          <w:rFonts w:ascii="Times New Roman" w:hAnsi="Times New Roman" w:cs="Times New Roman"/>
        </w:rPr>
        <w:t xml:space="preserve">                         </w:t>
      </w:r>
      <w:r w:rsidR="00EB3F01">
        <w:rPr>
          <w:rFonts w:ascii="Times New Roman" w:hAnsi="Times New Roman" w:cs="Times New Roman"/>
        </w:rPr>
        <w:t xml:space="preserve"> </w:t>
      </w:r>
      <w:r w:rsidR="00D2472A">
        <w:rPr>
          <w:rFonts w:ascii="Times New Roman" w:hAnsi="Times New Roman" w:cs="Times New Roman"/>
        </w:rPr>
        <w:t>Maciej Murawski</w:t>
      </w:r>
    </w:p>
    <w:p w:rsidR="00193F22" w:rsidRDefault="00193F22" w:rsidP="00193F2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2472A">
        <w:rPr>
          <w:rFonts w:ascii="Times New Roman" w:hAnsi="Times New Roman" w:cs="Times New Roman"/>
        </w:rPr>
        <w:t xml:space="preserve">                     </w:t>
      </w:r>
      <w:r w:rsidR="00EB3F01">
        <w:rPr>
          <w:rFonts w:ascii="Times New Roman" w:hAnsi="Times New Roman" w:cs="Times New Roman"/>
        </w:rPr>
        <w:t xml:space="preserve"> </w:t>
      </w:r>
      <w:r w:rsidR="00D2472A">
        <w:rPr>
          <w:rFonts w:ascii="Times New Roman" w:hAnsi="Times New Roman" w:cs="Times New Roman"/>
        </w:rPr>
        <w:t>Beata Wiśniewska</w:t>
      </w:r>
    </w:p>
    <w:p w:rsidR="00193F22" w:rsidRDefault="00193F22" w:rsidP="00193F2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93F22" w:rsidRDefault="00193F22" w:rsidP="00193F2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Budżetu, Gospodarki, Budownictwa i Inwestycji oraz Ochrony Środowiska</w:t>
      </w:r>
    </w:p>
    <w:p w:rsidR="00193F22" w:rsidRDefault="00D2472A" w:rsidP="00193F22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          Aleksandra Basikowska</w:t>
      </w:r>
    </w:p>
    <w:p w:rsidR="00193F22" w:rsidRDefault="00193F22" w:rsidP="00193F22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2472A">
        <w:rPr>
          <w:rFonts w:ascii="Times New Roman" w:hAnsi="Times New Roman" w:cs="Times New Roman"/>
        </w:rPr>
        <w:t xml:space="preserve">                      </w:t>
      </w:r>
      <w:r w:rsidR="001F676E">
        <w:rPr>
          <w:rFonts w:ascii="Times New Roman" w:hAnsi="Times New Roman" w:cs="Times New Roman"/>
        </w:rPr>
        <w:t xml:space="preserve"> </w:t>
      </w:r>
      <w:r w:rsidR="00D2472A">
        <w:rPr>
          <w:rFonts w:ascii="Times New Roman" w:hAnsi="Times New Roman" w:cs="Times New Roman"/>
        </w:rPr>
        <w:t>Aleksander Czarnecki</w:t>
      </w:r>
    </w:p>
    <w:p w:rsidR="00193F22" w:rsidRDefault="00193F22" w:rsidP="00193F22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2472A">
        <w:rPr>
          <w:rFonts w:ascii="Times New Roman" w:hAnsi="Times New Roman" w:cs="Times New Roman"/>
        </w:rPr>
        <w:t xml:space="preserve">                      </w:t>
      </w:r>
      <w:r w:rsidR="001F676E">
        <w:rPr>
          <w:rFonts w:ascii="Times New Roman" w:hAnsi="Times New Roman" w:cs="Times New Roman"/>
        </w:rPr>
        <w:t xml:space="preserve"> </w:t>
      </w:r>
      <w:r w:rsidR="00D2472A">
        <w:rPr>
          <w:rFonts w:ascii="Times New Roman" w:hAnsi="Times New Roman" w:cs="Times New Roman"/>
        </w:rPr>
        <w:t>Mateusz Lewański</w:t>
      </w:r>
    </w:p>
    <w:p w:rsidR="00193F22" w:rsidRDefault="00193F22" w:rsidP="00193F22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2472A">
        <w:rPr>
          <w:rFonts w:ascii="Times New Roman" w:hAnsi="Times New Roman" w:cs="Times New Roman"/>
        </w:rPr>
        <w:t xml:space="preserve">                      </w:t>
      </w:r>
      <w:r w:rsidR="00EB3F01">
        <w:rPr>
          <w:rFonts w:ascii="Times New Roman" w:hAnsi="Times New Roman" w:cs="Times New Roman"/>
        </w:rPr>
        <w:t xml:space="preserve"> </w:t>
      </w:r>
      <w:r w:rsidR="00D2472A">
        <w:rPr>
          <w:rFonts w:ascii="Times New Roman" w:hAnsi="Times New Roman" w:cs="Times New Roman"/>
        </w:rPr>
        <w:t>Marcin Lewicki</w:t>
      </w:r>
    </w:p>
    <w:p w:rsidR="00193F22" w:rsidRDefault="00193F22" w:rsidP="00193F22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2472A">
        <w:rPr>
          <w:rFonts w:ascii="Times New Roman" w:hAnsi="Times New Roman" w:cs="Times New Roman"/>
        </w:rPr>
        <w:t xml:space="preserve">                      </w:t>
      </w:r>
      <w:r w:rsidR="00EB3F01">
        <w:rPr>
          <w:rFonts w:ascii="Times New Roman" w:hAnsi="Times New Roman" w:cs="Times New Roman"/>
        </w:rPr>
        <w:t xml:space="preserve"> </w:t>
      </w:r>
      <w:r w:rsidR="00D2472A">
        <w:rPr>
          <w:rFonts w:ascii="Times New Roman" w:hAnsi="Times New Roman" w:cs="Times New Roman"/>
        </w:rPr>
        <w:t>Edward Wierak</w:t>
      </w:r>
    </w:p>
    <w:p w:rsidR="00193F22" w:rsidRDefault="00193F22" w:rsidP="00193F22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2472A">
        <w:rPr>
          <w:rFonts w:ascii="Times New Roman" w:hAnsi="Times New Roman" w:cs="Times New Roman"/>
        </w:rPr>
        <w:t xml:space="preserve">                      </w:t>
      </w:r>
      <w:r w:rsidR="00EB3F01">
        <w:rPr>
          <w:rFonts w:ascii="Times New Roman" w:hAnsi="Times New Roman" w:cs="Times New Roman"/>
        </w:rPr>
        <w:t xml:space="preserve"> </w:t>
      </w:r>
      <w:r w:rsidR="00D2472A">
        <w:rPr>
          <w:rFonts w:ascii="Times New Roman" w:hAnsi="Times New Roman" w:cs="Times New Roman"/>
        </w:rPr>
        <w:t>Robert Żurawski</w:t>
      </w:r>
    </w:p>
    <w:p w:rsidR="00193F22" w:rsidRDefault="00193F22" w:rsidP="00193F2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Komisja Oświaty, Sportu i Rekreacji</w:t>
      </w:r>
    </w:p>
    <w:p w:rsidR="00193F22" w:rsidRDefault="00D2472A" w:rsidP="00193F22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</w:t>
      </w:r>
      <w:r w:rsidR="001F676E">
        <w:rPr>
          <w:rFonts w:ascii="Times New Roman" w:hAnsi="Times New Roman" w:cs="Times New Roman"/>
        </w:rPr>
        <w:t xml:space="preserve">onkowie            </w:t>
      </w:r>
      <w:r>
        <w:rPr>
          <w:rFonts w:ascii="Times New Roman" w:hAnsi="Times New Roman" w:cs="Times New Roman"/>
        </w:rPr>
        <w:t>Małgorzata Biewald</w:t>
      </w:r>
    </w:p>
    <w:p w:rsidR="00193F22" w:rsidRDefault="00193F22" w:rsidP="00193F22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2472A">
        <w:rPr>
          <w:rFonts w:ascii="Times New Roman" w:hAnsi="Times New Roman" w:cs="Times New Roman"/>
        </w:rPr>
        <w:t xml:space="preserve">                       Anna Fabrykiewicz</w:t>
      </w:r>
    </w:p>
    <w:p w:rsidR="00D2472A" w:rsidRDefault="001F676E" w:rsidP="00193F22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EB3F01">
        <w:rPr>
          <w:rFonts w:ascii="Times New Roman" w:hAnsi="Times New Roman" w:cs="Times New Roman"/>
        </w:rPr>
        <w:t xml:space="preserve"> </w:t>
      </w:r>
      <w:r w:rsidR="00D2472A">
        <w:rPr>
          <w:rFonts w:ascii="Times New Roman" w:hAnsi="Times New Roman" w:cs="Times New Roman"/>
        </w:rPr>
        <w:t>Sebastian Isbrandt</w:t>
      </w:r>
    </w:p>
    <w:p w:rsidR="00193F22" w:rsidRDefault="00193F22" w:rsidP="00193F22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1F676E">
        <w:rPr>
          <w:rFonts w:ascii="Times New Roman" w:hAnsi="Times New Roman" w:cs="Times New Roman"/>
        </w:rPr>
        <w:t xml:space="preserve">    </w:t>
      </w:r>
      <w:r w:rsidR="00EB3F01">
        <w:rPr>
          <w:rFonts w:ascii="Times New Roman" w:hAnsi="Times New Roman" w:cs="Times New Roman"/>
        </w:rPr>
        <w:t xml:space="preserve"> </w:t>
      </w:r>
      <w:r w:rsidR="00D2472A">
        <w:rPr>
          <w:rFonts w:ascii="Times New Roman" w:hAnsi="Times New Roman" w:cs="Times New Roman"/>
        </w:rPr>
        <w:t>Sławomir Jabłoński</w:t>
      </w:r>
    </w:p>
    <w:p w:rsidR="00193F22" w:rsidRDefault="00193F22" w:rsidP="00193F22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2472A">
        <w:rPr>
          <w:rFonts w:ascii="Times New Roman" w:hAnsi="Times New Roman" w:cs="Times New Roman"/>
        </w:rPr>
        <w:t xml:space="preserve">                       Marcin Lewicki</w:t>
      </w:r>
    </w:p>
    <w:p w:rsidR="00193F22" w:rsidRDefault="00193F22" w:rsidP="00193F22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2472A">
        <w:rPr>
          <w:rFonts w:ascii="Times New Roman" w:hAnsi="Times New Roman" w:cs="Times New Roman"/>
        </w:rPr>
        <w:t xml:space="preserve">                       </w:t>
      </w:r>
      <w:r w:rsidR="00420B09">
        <w:rPr>
          <w:rFonts w:ascii="Times New Roman" w:hAnsi="Times New Roman" w:cs="Times New Roman"/>
        </w:rPr>
        <w:t>Maciej Murawski</w:t>
      </w:r>
    </w:p>
    <w:p w:rsidR="00193F22" w:rsidRDefault="00193F22" w:rsidP="00193F22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20B09">
        <w:rPr>
          <w:rFonts w:ascii="Times New Roman" w:hAnsi="Times New Roman" w:cs="Times New Roman"/>
        </w:rPr>
        <w:t xml:space="preserve">                       Eleonora Orczykowska</w:t>
      </w:r>
    </w:p>
    <w:p w:rsidR="00193F22" w:rsidRDefault="00193F22" w:rsidP="00193F22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193F22" w:rsidRDefault="00193F22" w:rsidP="00193F2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Komisja Zdrowia, Opieki Społecznej i Bezpieczeństwa</w:t>
      </w:r>
    </w:p>
    <w:p w:rsidR="00193F22" w:rsidRDefault="00420B09" w:rsidP="00193F22">
      <w:pPr>
        <w:pStyle w:val="Akapitzlist"/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Członkowie           </w:t>
      </w:r>
    </w:p>
    <w:p w:rsidR="00193F22" w:rsidRPr="00EB3F01" w:rsidRDefault="00EB3F01" w:rsidP="00EB3F01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</w:t>
      </w:r>
      <w:r w:rsidR="001F676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</w:t>
      </w:r>
      <w:r w:rsidR="00420B09" w:rsidRPr="00EB3F01">
        <w:rPr>
          <w:rFonts w:ascii="Times New Roman" w:eastAsia="Times New Roman" w:hAnsi="Times New Roman" w:cs="Times New Roman"/>
          <w:color w:val="000000"/>
          <w:lang w:eastAsia="pl-PL"/>
        </w:rPr>
        <w:t>Aleksander Czarnecki</w:t>
      </w:r>
    </w:p>
    <w:p w:rsidR="00193F22" w:rsidRDefault="00193F22" w:rsidP="00EB3F01">
      <w:pPr>
        <w:pStyle w:val="Akapitzlist"/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</w:t>
      </w:r>
      <w:r w:rsidR="00420B09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</w:t>
      </w:r>
      <w:r w:rsidR="00EB3F0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20B09">
        <w:rPr>
          <w:rFonts w:ascii="Times New Roman" w:eastAsia="Times New Roman" w:hAnsi="Times New Roman" w:cs="Times New Roman"/>
          <w:color w:val="000000"/>
          <w:lang w:eastAsia="pl-PL"/>
        </w:rPr>
        <w:t>Iwona Ciesielska-Dąbrowska</w:t>
      </w:r>
    </w:p>
    <w:p w:rsidR="00193F22" w:rsidRDefault="00193F22" w:rsidP="00193F22">
      <w:pPr>
        <w:pStyle w:val="Akapitzlist"/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</w:t>
      </w:r>
      <w:r w:rsidR="001F676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</w:t>
      </w:r>
      <w:r w:rsidR="00EB3F0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20B09">
        <w:rPr>
          <w:rFonts w:ascii="Times New Roman" w:eastAsia="Times New Roman" w:hAnsi="Times New Roman" w:cs="Times New Roman"/>
          <w:color w:val="000000"/>
          <w:lang w:eastAsia="pl-PL"/>
        </w:rPr>
        <w:t>Anna Fabrykiewicz</w:t>
      </w:r>
    </w:p>
    <w:p w:rsidR="00193F22" w:rsidRDefault="00193F22" w:rsidP="00193F22">
      <w:pPr>
        <w:pStyle w:val="Akapitzlist"/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</w:t>
      </w:r>
      <w:r w:rsidR="001F676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</w:t>
      </w:r>
      <w:r w:rsidR="00EB3F0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20B09">
        <w:rPr>
          <w:rFonts w:ascii="Times New Roman" w:eastAsia="Times New Roman" w:hAnsi="Times New Roman" w:cs="Times New Roman"/>
          <w:color w:val="000000"/>
          <w:lang w:eastAsia="pl-PL"/>
        </w:rPr>
        <w:t>Sebastian Ignasiak</w:t>
      </w:r>
    </w:p>
    <w:p w:rsidR="00193F22" w:rsidRDefault="00193F22" w:rsidP="00193F22">
      <w:pPr>
        <w:pStyle w:val="Akapitzlist"/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</w:t>
      </w:r>
      <w:r w:rsidR="001F676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</w:t>
      </w:r>
      <w:r w:rsidR="00EB3F0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20B09">
        <w:rPr>
          <w:rFonts w:ascii="Times New Roman" w:eastAsia="Times New Roman" w:hAnsi="Times New Roman" w:cs="Times New Roman"/>
          <w:color w:val="000000"/>
          <w:lang w:eastAsia="pl-PL"/>
        </w:rPr>
        <w:t>Eleonora Orczykowska</w:t>
      </w:r>
    </w:p>
    <w:p w:rsidR="00420B09" w:rsidRDefault="00420B09" w:rsidP="00193F22">
      <w:pPr>
        <w:pStyle w:val="Akapitzlist"/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</w:t>
      </w:r>
      <w:r w:rsidR="001F676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</w:t>
      </w:r>
      <w:r w:rsidR="00EB3F0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Edward Wierak</w:t>
      </w:r>
    </w:p>
    <w:p w:rsidR="00420B09" w:rsidRPr="00EB3F01" w:rsidRDefault="001F676E" w:rsidP="00EB3F01">
      <w:pPr>
        <w:pStyle w:val="Akapitzlist"/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</w:t>
      </w:r>
      <w:r w:rsidR="00EB3F0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20B09" w:rsidRPr="00EB3F01">
        <w:rPr>
          <w:rFonts w:ascii="Times New Roman" w:eastAsia="Times New Roman" w:hAnsi="Times New Roman" w:cs="Times New Roman"/>
          <w:color w:val="000000"/>
          <w:lang w:eastAsia="pl-PL"/>
        </w:rPr>
        <w:t>Beata Wiśniewska</w:t>
      </w:r>
    </w:p>
    <w:p w:rsidR="00193F22" w:rsidRDefault="00193F22" w:rsidP="00193F22">
      <w:pPr>
        <w:pStyle w:val="Akapitzlist"/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</w:t>
      </w:r>
      <w:r w:rsidR="00420B09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</w:t>
      </w:r>
    </w:p>
    <w:p w:rsidR="00420B09" w:rsidRDefault="00420B09" w:rsidP="00420B09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§ 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 Wykonanie uchwały powierza się Przewodniczącemu Rady Miasta.</w:t>
      </w:r>
    </w:p>
    <w:p w:rsidR="00420B09" w:rsidRDefault="00420B09" w:rsidP="00420B09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§ 3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 Uchwała wchodzi w życie z dniem podjęcia.</w:t>
      </w:r>
    </w:p>
    <w:p w:rsidR="00193F22" w:rsidRDefault="00193F22" w:rsidP="00193F22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193F22" w:rsidRDefault="00193F22" w:rsidP="00193F22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</w:t>
      </w:r>
    </w:p>
    <w:p w:rsidR="00193F22" w:rsidRDefault="00193F22" w:rsidP="00193F2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193F22" w:rsidRDefault="00193F22" w:rsidP="00193F22">
      <w:pPr>
        <w:spacing w:line="360" w:lineRule="auto"/>
        <w:jc w:val="both"/>
        <w:rPr>
          <w:rFonts w:ascii="Times New Roman" w:hAnsi="Times New Roman" w:cs="Times New Roman"/>
        </w:rPr>
      </w:pPr>
    </w:p>
    <w:p w:rsidR="00193F22" w:rsidRDefault="00193F22" w:rsidP="00193F22">
      <w:pPr>
        <w:rPr>
          <w:rFonts w:hint="eastAsia"/>
        </w:rPr>
      </w:pPr>
    </w:p>
    <w:p w:rsidR="00193F22" w:rsidRDefault="00193F22" w:rsidP="00193F22">
      <w:pPr>
        <w:rPr>
          <w:rFonts w:hint="eastAsia"/>
        </w:rPr>
      </w:pPr>
    </w:p>
    <w:p w:rsidR="00193F22" w:rsidRDefault="00193F22" w:rsidP="00193F22">
      <w:pPr>
        <w:rPr>
          <w:rFonts w:hint="eastAsia"/>
        </w:rPr>
      </w:pPr>
    </w:p>
    <w:p w:rsidR="00193F22" w:rsidRDefault="00193F22" w:rsidP="00193F22">
      <w:pPr>
        <w:rPr>
          <w:rFonts w:hint="eastAsia"/>
        </w:rPr>
      </w:pPr>
    </w:p>
    <w:p w:rsidR="00193F22" w:rsidRDefault="00193F22" w:rsidP="00193F22">
      <w:pPr>
        <w:rPr>
          <w:rFonts w:hint="eastAsia"/>
        </w:rPr>
      </w:pPr>
    </w:p>
    <w:p w:rsidR="00193F22" w:rsidRDefault="00193F22" w:rsidP="00193F22">
      <w:pPr>
        <w:rPr>
          <w:rFonts w:hint="eastAsia"/>
        </w:rPr>
      </w:pPr>
    </w:p>
    <w:p w:rsidR="00193F22" w:rsidRDefault="00193F22" w:rsidP="00193F22">
      <w:pPr>
        <w:rPr>
          <w:rFonts w:hint="eastAsia"/>
        </w:rPr>
      </w:pPr>
    </w:p>
    <w:p w:rsidR="00193F22" w:rsidRDefault="00193F22" w:rsidP="00193F22">
      <w:pPr>
        <w:rPr>
          <w:rFonts w:hint="eastAsia"/>
        </w:rPr>
      </w:pPr>
    </w:p>
    <w:p w:rsidR="00193F22" w:rsidRDefault="00193F22" w:rsidP="00193F22">
      <w:pPr>
        <w:rPr>
          <w:rFonts w:hint="eastAsia"/>
        </w:rPr>
      </w:pPr>
    </w:p>
    <w:p w:rsidR="00193F22" w:rsidRDefault="00193F22" w:rsidP="00193F22">
      <w:pPr>
        <w:rPr>
          <w:rFonts w:hint="eastAsia"/>
        </w:rPr>
      </w:pPr>
    </w:p>
    <w:p w:rsidR="00420B09" w:rsidRDefault="00420B09" w:rsidP="00420B09">
      <w:pPr>
        <w:jc w:val="center"/>
        <w:rPr>
          <w:rFonts w:hint="eastAsia"/>
          <w:b/>
        </w:rPr>
      </w:pPr>
      <w:r>
        <w:rPr>
          <w:b/>
        </w:rPr>
        <w:lastRenderedPageBreak/>
        <w:t>UZASADNIENIE</w:t>
      </w:r>
    </w:p>
    <w:p w:rsidR="00420B09" w:rsidRDefault="00420B09" w:rsidP="00420B09">
      <w:pPr>
        <w:jc w:val="both"/>
        <w:rPr>
          <w:rFonts w:hint="eastAsia"/>
        </w:rPr>
      </w:pPr>
    </w:p>
    <w:p w:rsidR="00420B09" w:rsidRDefault="00420B09" w:rsidP="00420B09">
      <w:pPr>
        <w:jc w:val="both"/>
        <w:rPr>
          <w:rFonts w:hint="eastAsia"/>
        </w:rPr>
      </w:pPr>
    </w:p>
    <w:p w:rsidR="00420B09" w:rsidRDefault="00420B09" w:rsidP="00420B09">
      <w:pPr>
        <w:spacing w:line="360" w:lineRule="auto"/>
        <w:jc w:val="both"/>
        <w:rPr>
          <w:rFonts w:hint="eastAsia"/>
        </w:rPr>
      </w:pPr>
      <w:r>
        <w:rPr>
          <w:b/>
        </w:rPr>
        <w:t xml:space="preserve">     </w:t>
      </w:r>
      <w:r w:rsidR="00582484">
        <w:rPr>
          <w:b/>
        </w:rPr>
        <w:t xml:space="preserve"> </w:t>
      </w:r>
      <w:r>
        <w:t>W związku z przeprowadzonymi w dniu 21 października 2018 r. wyborami do Rady Miasta Wąbrzeźno, zgodnie z art. 19 ust. 1 ustawy o samorządzie gminnym (Dz. U. z 2018 r. poz. 994 z późn. zm.) i złożeniem podczas I sesji Rady Miasta Wąbrzeźno w dniu                 19 listopada 2018 roku ślubowania przez radnych i tym samym przejęcie funkcji, istnieje konieczność powołania składów komisji.</w:t>
      </w:r>
    </w:p>
    <w:p w:rsidR="00420B09" w:rsidRDefault="00420B09" w:rsidP="00420B09">
      <w:pPr>
        <w:spacing w:line="360" w:lineRule="auto"/>
        <w:jc w:val="both"/>
        <w:rPr>
          <w:rFonts w:hint="eastAsia"/>
        </w:rPr>
      </w:pPr>
      <w:r>
        <w:t xml:space="preserve">    Zgodnie z </w:t>
      </w:r>
      <w:r>
        <w:rPr>
          <w:rFonts w:ascii="Times New Roman" w:hAnsi="Times New Roman" w:cs="Times New Roman"/>
        </w:rPr>
        <w:t>§</w:t>
      </w:r>
      <w:r>
        <w:t xml:space="preserve"> 59 ust. 1 Statutu Gminy Miasto Wąbrzeźno, stanowiącego załącznik do uchwały Nr XXIV/178/12 Rady Miasta Wąbrzeźno z dnia 30 października 2012 r. w sprawie ogłoszenia tekstu jednolitego Uchwały Nr VIII/60/2003 Rady Miejskiej w Wąbrzeźnie z dnia 30 kwietnia 2003 r. w sprawie statutu Gminy Miejskiej Wąbrzeźno, w radzie funkcjonuje        5 stałych komisji tj.:</w:t>
      </w:r>
    </w:p>
    <w:p w:rsidR="00420B09" w:rsidRDefault="00420B09" w:rsidP="00420B09">
      <w:pPr>
        <w:pStyle w:val="Akapitzlist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t>Komisja Rewizyjna.</w:t>
      </w:r>
    </w:p>
    <w:p w:rsidR="00420B09" w:rsidRDefault="00420B09" w:rsidP="00420B09">
      <w:pPr>
        <w:pStyle w:val="Akapitzlist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t>Komisja Skarg Wniosków i Petycji.</w:t>
      </w:r>
    </w:p>
    <w:p w:rsidR="00420B09" w:rsidRDefault="00420B09" w:rsidP="00420B09">
      <w:pPr>
        <w:pStyle w:val="Akapitzlist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t>Komisja Budżetu, Gospodarki, Budownictwa i Inwestycji oraz Ochrony Środowiska.</w:t>
      </w:r>
    </w:p>
    <w:p w:rsidR="00420B09" w:rsidRDefault="00420B09" w:rsidP="00420B09">
      <w:pPr>
        <w:pStyle w:val="Akapitzlist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t>Komisja Oświaty, Sportu i Rekreacji.</w:t>
      </w:r>
    </w:p>
    <w:p w:rsidR="00420B09" w:rsidRDefault="00420B09" w:rsidP="00420B09">
      <w:pPr>
        <w:pStyle w:val="Akapitzlist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t>Komisja Zdrowia, Opieki Społecznej i Bezpieczeństwa.</w:t>
      </w:r>
    </w:p>
    <w:p w:rsidR="00420B09" w:rsidRDefault="00420B09" w:rsidP="00420B09">
      <w:pPr>
        <w:spacing w:line="360" w:lineRule="auto"/>
        <w:jc w:val="both"/>
        <w:rPr>
          <w:rFonts w:hint="eastAsia"/>
        </w:rPr>
      </w:pPr>
      <w:r>
        <w:t xml:space="preserve">    W związku z powyższym istnieje konieczność podjęcia uchwały w sprawie powołania składów osobowych stałych komisji Rady Miasta.</w:t>
      </w:r>
    </w:p>
    <w:p w:rsidR="00193F22" w:rsidRDefault="00193F22" w:rsidP="00193F22">
      <w:pPr>
        <w:rPr>
          <w:rFonts w:hint="eastAsia"/>
        </w:rPr>
      </w:pPr>
    </w:p>
    <w:p w:rsidR="00193F22" w:rsidRDefault="00193F22" w:rsidP="00193F22">
      <w:pPr>
        <w:rPr>
          <w:rFonts w:hint="eastAsia"/>
        </w:rPr>
      </w:pPr>
    </w:p>
    <w:p w:rsidR="00193F22" w:rsidRDefault="00193F22" w:rsidP="00193F22">
      <w:pPr>
        <w:rPr>
          <w:rFonts w:hint="eastAsia"/>
        </w:rPr>
      </w:pPr>
    </w:p>
    <w:p w:rsidR="00F60930" w:rsidRDefault="00F60930" w:rsidP="00193F22">
      <w:pPr>
        <w:rPr>
          <w:rFonts w:hint="eastAsia"/>
        </w:rPr>
      </w:pPr>
    </w:p>
    <w:p w:rsidR="00F60930" w:rsidRDefault="00F60930" w:rsidP="00193F22">
      <w:pPr>
        <w:rPr>
          <w:rFonts w:hint="eastAsia"/>
        </w:rPr>
      </w:pPr>
    </w:p>
    <w:p w:rsidR="00193F22" w:rsidRDefault="00193F22" w:rsidP="00193F22">
      <w:pPr>
        <w:rPr>
          <w:rFonts w:hint="eastAsia"/>
        </w:rPr>
      </w:pPr>
    </w:p>
    <w:p w:rsidR="00193F22" w:rsidRDefault="00193F22" w:rsidP="00193F22">
      <w:pPr>
        <w:rPr>
          <w:rFonts w:hint="eastAsia"/>
        </w:rPr>
      </w:pPr>
    </w:p>
    <w:p w:rsidR="00310EB3" w:rsidRDefault="00310EB3">
      <w:pPr>
        <w:rPr>
          <w:rFonts w:hint="eastAsia"/>
        </w:rPr>
      </w:pPr>
    </w:p>
    <w:sectPr w:rsidR="00310EB3" w:rsidSect="0031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591" w:rsidRDefault="00930591" w:rsidP="00193F22">
      <w:pPr>
        <w:rPr>
          <w:rFonts w:hint="eastAsia"/>
        </w:rPr>
      </w:pPr>
      <w:r>
        <w:separator/>
      </w:r>
    </w:p>
  </w:endnote>
  <w:endnote w:type="continuationSeparator" w:id="1">
    <w:p w:rsidR="00930591" w:rsidRDefault="00930591" w:rsidP="00193F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591" w:rsidRDefault="00930591" w:rsidP="00193F22">
      <w:pPr>
        <w:rPr>
          <w:rFonts w:hint="eastAsia"/>
        </w:rPr>
      </w:pPr>
      <w:r>
        <w:separator/>
      </w:r>
    </w:p>
  </w:footnote>
  <w:footnote w:type="continuationSeparator" w:id="1">
    <w:p w:rsidR="00930591" w:rsidRDefault="00930591" w:rsidP="00193F22">
      <w:pPr>
        <w:rPr>
          <w:rFonts w:hint="eastAsia"/>
        </w:rPr>
      </w:pPr>
      <w:r>
        <w:continuationSeparator/>
      </w:r>
    </w:p>
  </w:footnote>
  <w:footnote w:id="2">
    <w:p w:rsidR="00193F22" w:rsidRDefault="00193F22" w:rsidP="00193F22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Zmiany tekstu jednolitego wymienionej ustawy zostały ogłoszone w Dz. U. z 2018 r. poz. 1000, 1349 oraz poz. 1432.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1FC1"/>
    <w:multiLevelType w:val="hybridMultilevel"/>
    <w:tmpl w:val="3EA24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C68EE"/>
    <w:multiLevelType w:val="hybridMultilevel"/>
    <w:tmpl w:val="C2CC8378"/>
    <w:lvl w:ilvl="0" w:tplc="A0B49E5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5AD61920"/>
    <w:multiLevelType w:val="hybridMultilevel"/>
    <w:tmpl w:val="280CB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F22"/>
    <w:rsid w:val="000B2EA8"/>
    <w:rsid w:val="00156569"/>
    <w:rsid w:val="001768DA"/>
    <w:rsid w:val="00193F22"/>
    <w:rsid w:val="001F676E"/>
    <w:rsid w:val="00310EB3"/>
    <w:rsid w:val="003B39F1"/>
    <w:rsid w:val="003E26EF"/>
    <w:rsid w:val="00420B09"/>
    <w:rsid w:val="00582484"/>
    <w:rsid w:val="00612C98"/>
    <w:rsid w:val="0068239F"/>
    <w:rsid w:val="00716B0F"/>
    <w:rsid w:val="007445B1"/>
    <w:rsid w:val="007D6CCA"/>
    <w:rsid w:val="00864C93"/>
    <w:rsid w:val="00892219"/>
    <w:rsid w:val="00930591"/>
    <w:rsid w:val="00A11232"/>
    <w:rsid w:val="00A42C06"/>
    <w:rsid w:val="00B13E7F"/>
    <w:rsid w:val="00C036F2"/>
    <w:rsid w:val="00CF58B1"/>
    <w:rsid w:val="00D0197A"/>
    <w:rsid w:val="00D12537"/>
    <w:rsid w:val="00D1410B"/>
    <w:rsid w:val="00D2472A"/>
    <w:rsid w:val="00DC003F"/>
    <w:rsid w:val="00DF51F3"/>
    <w:rsid w:val="00E536C0"/>
    <w:rsid w:val="00EB3F01"/>
    <w:rsid w:val="00F20B0F"/>
    <w:rsid w:val="00F52717"/>
    <w:rsid w:val="00F60930"/>
    <w:rsid w:val="00FB15D3"/>
    <w:rsid w:val="00FC232D"/>
    <w:rsid w:val="00FF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2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F22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F22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193F22"/>
    <w:pPr>
      <w:ind w:left="720"/>
      <w:contextualSpacing/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3F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jniedbala</dc:creator>
  <cp:lastModifiedBy>jniedbala</cp:lastModifiedBy>
  <cp:revision>22</cp:revision>
  <cp:lastPrinted>2018-12-03T07:48:00Z</cp:lastPrinted>
  <dcterms:created xsi:type="dcterms:W3CDTF">2018-11-23T10:58:00Z</dcterms:created>
  <dcterms:modified xsi:type="dcterms:W3CDTF">2018-12-03T07:51:00Z</dcterms:modified>
</cp:coreProperties>
</file>